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9" w:rsidRDefault="00475689" w:rsidP="0047568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475689" w:rsidRPr="00AE3154" w:rsidRDefault="00475689" w:rsidP="0047568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CHỦ ĐỀ 1: ĐỘI HÌNH ĐỘI NGŨ</w:t>
      </w:r>
    </w:p>
    <w:p w:rsidR="00475689" w:rsidRPr="00E50DE9" w:rsidRDefault="00475689" w:rsidP="00475689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soạ</w:t>
      </w:r>
      <w:r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15/09/2021</w:t>
      </w:r>
      <w:r w:rsidRPr="00AE31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</w:t>
      </w:r>
    </w:p>
    <w:p w:rsidR="00475689" w:rsidRPr="00AE3154" w:rsidRDefault="00475689" w:rsidP="0047568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1: TƯ THẾ ĐỨNG NGHIÊM, ĐỨNG NGHỈ, TẬP HỢP HÀNG DỌC, DÓNG HÀNG DỌC, ĐIỂM SỐ.</w:t>
      </w:r>
    </w:p>
    <w:p w:rsidR="00475689" w:rsidRPr="00AE3154" w:rsidRDefault="00475689" w:rsidP="00475689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 w:rsidR="00B06A28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 w:rsidR="00B06A28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nghiêm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nghỉ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dóng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chú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ý,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khẩu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lệnh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nghiêm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nghỉ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dóng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AE3154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nghiêm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nghỉ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dóng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41D52E3" wp14:editId="740190C6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Default="00475689" w:rsidP="00475689">
      <w:pPr>
        <w:pStyle w:val="ListParagraph"/>
        <w:numPr>
          <w:ilvl w:val="0"/>
          <w:numId w:val="1"/>
        </w:num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475689" w:rsidRDefault="00475689" w:rsidP="00475689">
      <w:pPr>
        <w:pStyle w:val="ListParagraph"/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689" w:rsidRDefault="00475689" w:rsidP="00475689">
      <w:pPr>
        <w:pStyle w:val="ListParagraph"/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FE0CE75" wp14:editId="4E5D465B">
            <wp:extent cx="1456690" cy="467995"/>
            <wp:effectExtent l="0" t="0" r="0" b="8255"/>
            <wp:docPr id="2" name="Picture 2" descr="tc nhảy ô tiếp s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c nhảy ô tiếp s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475689" w:rsidRDefault="002C1678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nghiêm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A98089E" wp14:editId="658F7DD9">
            <wp:extent cx="1137920" cy="903605"/>
            <wp:effectExtent l="0" t="0" r="5080" b="0"/>
            <wp:docPr id="3" name="Picture 3" descr="nghiê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hiê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DC2A63" w:rsidRDefault="00DC2A63" w:rsidP="00DC2A63">
      <w:pPr>
        <w:pStyle w:val="ListParagraph"/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-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 w:rsidRPr="00DC2A63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="00475689" w:rsidRPr="00DC2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 w:rsidRPr="00DC2A63">
        <w:rPr>
          <w:rFonts w:ascii="Times New Roman" w:eastAsia="Calibri" w:hAnsi="Times New Roman" w:cs="Times New Roman"/>
          <w:sz w:val="28"/>
          <w:szCs w:val="28"/>
        </w:rPr>
        <w:t>nghỉ</w:t>
      </w:r>
      <w:proofErr w:type="spellEnd"/>
      <w:r w:rsidR="00475689" w:rsidRPr="00DC2A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F4A2754" wp14:editId="0AD3B775">
            <wp:extent cx="935355" cy="946150"/>
            <wp:effectExtent l="0" t="0" r="0" b="6350"/>
            <wp:docPr id="4" name="Picture 4" descr="ngh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h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2C1678" w:rsidRDefault="0051429F" w:rsidP="002C1678">
      <w:pPr>
        <w:pStyle w:val="ListParagraph"/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ÔN</w:t>
      </w:r>
      <w:r w:rsidR="002C167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C1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 w:rsidRPr="002C1678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="00475689" w:rsidRPr="002C1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 w:rsidRPr="002C1678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475689" w:rsidRPr="002C1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 w:rsidRPr="002C1678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="00475689" w:rsidRPr="002C1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 w:rsidRPr="002C1678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="00475689" w:rsidRPr="002C16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6AD91D4" wp14:editId="5BC0476F">
            <wp:extent cx="1711960" cy="1084580"/>
            <wp:effectExtent l="0" t="0" r="2540" b="1270"/>
            <wp:docPr id="5" name="Picture 5" descr="tập hợp hàng d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ập hợp hàng dọ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9F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1429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51429F" w:rsidRDefault="0051429F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29F" w:rsidRDefault="0051429F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ÔN :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Dóng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hang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dọ</w:t>
      </w:r>
      <w:proofErr w:type="spellEnd"/>
    </w:p>
    <w:p w:rsidR="0051429F" w:rsidRDefault="0051429F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2957302" wp14:editId="7A69EBB0">
            <wp:extent cx="1711960" cy="1052830"/>
            <wp:effectExtent l="0" t="0" r="2540" b="0"/>
            <wp:docPr id="6" name="Picture 6" descr="dóng hàng d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óng hàng dọ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9F" w:rsidRDefault="0051429F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29F" w:rsidRDefault="0051429F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689" w:rsidRDefault="0051429F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hang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186" w:rsidRDefault="00EC018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186" w:rsidRDefault="00EC0186" w:rsidP="00EC0186">
      <w:pPr>
        <w:tabs>
          <w:tab w:val="left" w:pos="3710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9B994A0" wp14:editId="6F879185">
            <wp:extent cx="1711960" cy="1084580"/>
            <wp:effectExtent l="0" t="0" r="2540" b="1270"/>
            <wp:docPr id="7" name="Picture 7" descr="điếm số hàng d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iếm số hàng dọ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6" w:rsidRDefault="00EC0186" w:rsidP="00EC0186">
      <w:pPr>
        <w:tabs>
          <w:tab w:val="left" w:pos="3710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689" w:rsidRDefault="00EC0186" w:rsidP="00EC0186">
      <w:pPr>
        <w:tabs>
          <w:tab w:val="left" w:pos="3710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36003">
        <w:rPr>
          <w:rFonts w:ascii="Times New Roman" w:eastAsia="Calibri" w:hAnsi="Times New Roman" w:cs="Times New Roman"/>
          <w:sz w:val="28"/>
          <w:szCs w:val="28"/>
        </w:rPr>
        <w:t xml:space="preserve"> *</w:t>
      </w:r>
      <w:proofErr w:type="spellStart"/>
      <w:r w:rsidR="00836003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836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6003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836003">
        <w:rPr>
          <w:rFonts w:ascii="Times New Roman" w:eastAsia="Calibri" w:hAnsi="Times New Roman" w:cs="Times New Roman"/>
          <w:sz w:val="28"/>
          <w:szCs w:val="28"/>
        </w:rPr>
        <w:t>:”</w:t>
      </w:r>
      <w:proofErr w:type="spellStart"/>
      <w:r w:rsidR="00836003">
        <w:rPr>
          <w:rFonts w:ascii="Times New Roman" w:eastAsia="Calibri" w:hAnsi="Times New Roman" w:cs="Times New Roman"/>
          <w:sz w:val="28"/>
          <w:szCs w:val="28"/>
        </w:rPr>
        <w:t>Nhảy</w:t>
      </w:r>
      <w:proofErr w:type="spellEnd"/>
      <w:r w:rsidR="00836003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="00836003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="00836003">
        <w:rPr>
          <w:rFonts w:ascii="Times New Roman" w:eastAsia="Calibri" w:hAnsi="Times New Roman" w:cs="Times New Roman"/>
          <w:sz w:val="28"/>
          <w:szCs w:val="28"/>
        </w:rPr>
        <w:t xml:space="preserve"> sức</w:t>
      </w:r>
      <w:bookmarkStart w:id="0" w:name="_GoBack"/>
      <w:bookmarkEnd w:id="0"/>
      <w:r w:rsidR="00475689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475689" w:rsidRDefault="00836003" w:rsidP="00836003">
      <w:pPr>
        <w:tabs>
          <w:tab w:val="left" w:pos="4117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9338C28" wp14:editId="19947F66">
            <wp:extent cx="1456690" cy="467995"/>
            <wp:effectExtent l="0" t="0" r="0" b="8255"/>
            <wp:docPr id="9" name="Picture 9" descr="tc nhảy ô tiếp s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c nhảy ô tiếp s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75F" w:rsidRDefault="00FF775F"/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76"/>
    <w:multiLevelType w:val="hybridMultilevel"/>
    <w:tmpl w:val="52A4F824"/>
    <w:lvl w:ilvl="0" w:tplc="439C44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6"/>
    <w:rsid w:val="002C1678"/>
    <w:rsid w:val="00475689"/>
    <w:rsid w:val="004771A6"/>
    <w:rsid w:val="0051429F"/>
    <w:rsid w:val="00836003"/>
    <w:rsid w:val="00B06A28"/>
    <w:rsid w:val="00DC2A63"/>
    <w:rsid w:val="00EC018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2021-09-19T05:07:00Z</dcterms:created>
  <dcterms:modified xsi:type="dcterms:W3CDTF">2021-09-20T02:39:00Z</dcterms:modified>
</cp:coreProperties>
</file>